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54A72" w14:textId="057D595C" w:rsidR="00AF5F87" w:rsidRDefault="00423C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050D4" wp14:editId="1D79FD45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7762875" cy="1409700"/>
                <wp:effectExtent l="0" t="0" r="0" b="0"/>
                <wp:wrapNone/>
                <wp:docPr id="34228911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483CB" w14:textId="14145227" w:rsidR="003106D0" w:rsidRPr="003106D0" w:rsidRDefault="003106D0" w:rsidP="003106D0">
                            <w:pPr>
                              <w:jc w:val="center"/>
                              <w:rPr>
                                <w:rFonts w:ascii="Rastanty Cortez" w:hAnsi="Rastanty Cortez"/>
                                <w:b/>
                                <w:color w:val="A02B93" w:themeColor="accent5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06D0">
                              <w:rPr>
                                <w:rFonts w:ascii="Rastanty Cortez" w:hAnsi="Rastanty Cortez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  <w:r w:rsidR="00423C3D">
                              <w:rPr>
                                <w:rFonts w:ascii="Rastanty Cortez" w:hAnsi="Rastanty Cortez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uv</w:t>
                            </w:r>
                            <w:r w:rsidRPr="003106D0">
                              <w:rPr>
                                <w:rFonts w:ascii="Rastanty Cortez" w:hAnsi="Rastanty Cortez"/>
                                <w:b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eautés Traiteur Juste pour 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050D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60.05pt;margin-top:.75pt;width:611.25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" filled="f" stroked="f">
                <v:textbox>
                  <w:txbxContent>
                    <w:p w14:paraId="73B483CB" w14:textId="14145227" w:rsidR="003106D0" w:rsidRPr="003106D0" w:rsidRDefault="003106D0" w:rsidP="003106D0">
                      <w:pPr>
                        <w:jc w:val="center"/>
                        <w:rPr>
                          <w:rFonts w:ascii="Rastanty Cortez" w:hAnsi="Rastanty Cortez"/>
                          <w:b/>
                          <w:color w:val="A02B93" w:themeColor="accent5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06D0">
                        <w:rPr>
                          <w:rFonts w:ascii="Rastanty Cortez" w:hAnsi="Rastanty Cortez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</w:t>
                      </w:r>
                      <w:r w:rsidR="00423C3D">
                        <w:rPr>
                          <w:rFonts w:ascii="Rastanty Cortez" w:hAnsi="Rastanty Cortez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uv</w:t>
                      </w:r>
                      <w:r w:rsidRPr="003106D0">
                        <w:rPr>
                          <w:rFonts w:ascii="Rastanty Cortez" w:hAnsi="Rastanty Cortez"/>
                          <w:b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eautés Traiteur Juste pour vous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598E55" w14:textId="69F27DE2" w:rsidR="00E803EC" w:rsidRPr="00E803EC" w:rsidRDefault="00E803EC" w:rsidP="00E803EC"/>
    <w:p w14:paraId="54E9DFFF" w14:textId="6E046CE9" w:rsidR="00E803EC" w:rsidRDefault="00E803EC" w:rsidP="00E803EC"/>
    <w:p w14:paraId="50D5B698" w14:textId="33BC7FC3" w:rsidR="00016F38" w:rsidRDefault="00016F38" w:rsidP="00E803EC">
      <w:pPr>
        <w:jc w:val="center"/>
        <w:rPr>
          <w:rFonts w:ascii="Lucida Bright" w:hAnsi="Lucida Bright"/>
        </w:rPr>
      </w:pPr>
    </w:p>
    <w:p w14:paraId="56AD1FF9" w14:textId="2ED59226" w:rsidR="00EE44EF" w:rsidRDefault="00EE44EF" w:rsidP="006E043E">
      <w:pPr>
        <w:jc w:val="center"/>
        <w:rPr>
          <w:rFonts w:ascii="Lucida Bright" w:hAnsi="Lucida Bright"/>
          <w:b/>
          <w:bCs/>
          <w:color w:val="196B24" w:themeColor="accent3"/>
          <w:sz w:val="28"/>
          <w:szCs w:val="28"/>
          <w14:glow w14:rad="139700">
            <w14:schemeClr w14:val="accent6">
              <w14:alpha w14:val="60000"/>
              <w14:satMod w14:val="175000"/>
            </w14:schemeClr>
          </w14:glow>
        </w:rPr>
      </w:pPr>
    </w:p>
    <w:p w14:paraId="572ADA8B" w14:textId="52548EAD" w:rsidR="00120227" w:rsidRDefault="00120227" w:rsidP="006E043E">
      <w:pPr>
        <w:jc w:val="center"/>
        <w:rPr>
          <w:rFonts w:ascii="Lucida Bright" w:hAnsi="Lucida Bright"/>
          <w:b/>
          <w:bCs/>
          <w:color w:val="196B24" w:themeColor="accent3"/>
          <w:sz w:val="28"/>
          <w:szCs w:val="28"/>
          <w14:glow w14:rad="139700">
            <w14:schemeClr w14:val="accent6">
              <w14:alpha w14:val="60000"/>
              <w14:satMod w14:val="175000"/>
            </w14:schemeClr>
          </w14:glow>
        </w:rPr>
      </w:pPr>
      <w:r>
        <w:rPr>
          <w:rFonts w:ascii="Lucida Bright" w:hAnsi="Lucida Bright"/>
          <w:b/>
          <w:bCs/>
          <w:noProof/>
          <w:color w:val="196B24" w:themeColor="accent3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482C24E" wp14:editId="4E2BF4CC">
            <wp:simplePos x="0" y="0"/>
            <wp:positionH relativeFrom="column">
              <wp:posOffset>1590675</wp:posOffset>
            </wp:positionH>
            <wp:positionV relativeFrom="paragraph">
              <wp:posOffset>55245</wp:posOffset>
            </wp:positionV>
            <wp:extent cx="933450" cy="623570"/>
            <wp:effectExtent l="76200" t="114300" r="76200" b="100330"/>
            <wp:wrapNone/>
            <wp:docPr id="1114059519" name="Image 2" descr="Une image contenant légume, carotte, Aliments naturels, produ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59519" name="Image 2" descr="Une image contenant légume, carotte, Aliments naturels, produits&#10;&#10;Description générée automatiquement"/>
                    <pic:cNvPicPr/>
                  </pic:nvPicPr>
                  <pic:blipFill rotWithShape="1"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" t="31325" r="4687" b="6425"/>
                    <a:stretch/>
                  </pic:blipFill>
                  <pic:spPr bwMode="auto">
                    <a:xfrm rot="766070">
                      <a:off x="0" y="0"/>
                      <a:ext cx="933450" cy="623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B561E" w14:textId="6BF5FE54" w:rsidR="00016F38" w:rsidRPr="006E043E" w:rsidRDefault="00016F38" w:rsidP="006E043E">
      <w:pPr>
        <w:jc w:val="center"/>
        <w:rPr>
          <w:rFonts w:ascii="Lucida Bright" w:hAnsi="Lucida Bright"/>
          <w:b/>
          <w:bCs/>
          <w:noProof/>
          <w:color w:val="196B24" w:themeColor="accent3"/>
          <w:sz w:val="28"/>
          <w:szCs w:val="28"/>
        </w:rPr>
      </w:pPr>
      <w:r w:rsidRPr="001B53AC">
        <w:rPr>
          <w:rFonts w:ascii="Lucida Bright" w:hAnsi="Lucida Bright"/>
          <w:b/>
          <w:bCs/>
          <w:color w:val="196B24" w:themeColor="accent3"/>
          <w:sz w:val="28"/>
          <w:szCs w:val="28"/>
          <w14:glow w14:rad="139700">
            <w14:schemeClr w14:val="accent6">
              <w14:alpha w14:val="60000"/>
              <w14:satMod w14:val="175000"/>
            </w14:schemeClr>
          </w14:glow>
        </w:rPr>
        <w:t>Repas végétarien</w:t>
      </w:r>
    </w:p>
    <w:p w14:paraId="45C3B29B" w14:textId="77777777" w:rsidR="00423C3D" w:rsidRPr="001B53AC" w:rsidRDefault="00E803EC" w:rsidP="00423C3D">
      <w:pPr>
        <w:spacing w:after="0"/>
        <w:jc w:val="center"/>
        <w:rPr>
          <w:rFonts w:ascii="Lucida Bright" w:hAnsi="Lucida Bright"/>
          <w:color w:val="196B24" w:themeColor="accent3"/>
          <w:sz w:val="26"/>
          <w:szCs w:val="26"/>
        </w:rPr>
      </w:pPr>
      <w:r w:rsidRPr="001B53AC">
        <w:rPr>
          <w:rFonts w:ascii="Lucida Bright" w:hAnsi="Lucida Bright"/>
          <w:color w:val="196B24" w:themeColor="accent3"/>
          <w:sz w:val="26"/>
          <w:szCs w:val="26"/>
        </w:rPr>
        <w:t xml:space="preserve">C’est avec plaisir que nous vous offrons chaque jour un repas végétarien différant. </w:t>
      </w:r>
    </w:p>
    <w:p w14:paraId="4A851C01" w14:textId="6F164E38" w:rsidR="00E803EC" w:rsidRPr="001B53AC" w:rsidRDefault="00E803EC" w:rsidP="00423C3D">
      <w:pPr>
        <w:spacing w:after="0"/>
        <w:jc w:val="center"/>
        <w:rPr>
          <w:rFonts w:ascii="Lucida Bright" w:hAnsi="Lucida Bright"/>
          <w:color w:val="196B24" w:themeColor="accent3"/>
          <w:sz w:val="26"/>
          <w:szCs w:val="26"/>
        </w:rPr>
      </w:pPr>
      <w:r w:rsidRPr="001B53AC">
        <w:rPr>
          <w:rFonts w:ascii="Lucida Bright" w:hAnsi="Lucida Bright"/>
          <w:color w:val="196B24" w:themeColor="accent3"/>
          <w:sz w:val="26"/>
          <w:szCs w:val="26"/>
        </w:rPr>
        <w:t>Vous le trouverez dans la section du bas du menu.</w:t>
      </w:r>
    </w:p>
    <w:p w14:paraId="6E2B8950" w14:textId="39F05019" w:rsidR="00E803EC" w:rsidRPr="001B53AC" w:rsidRDefault="00E803EC" w:rsidP="00423C3D">
      <w:pPr>
        <w:spacing w:after="0"/>
        <w:jc w:val="center"/>
        <w:rPr>
          <w:rFonts w:ascii="Lucida Bright" w:hAnsi="Lucida Bright"/>
          <w:color w:val="196B24" w:themeColor="accent3"/>
          <w:sz w:val="26"/>
          <w:szCs w:val="26"/>
        </w:rPr>
      </w:pPr>
      <w:r w:rsidRPr="001B53AC">
        <w:rPr>
          <w:rFonts w:ascii="Lucida Bright" w:hAnsi="Lucida Bright"/>
          <w:color w:val="196B24" w:themeColor="accent3"/>
          <w:sz w:val="26"/>
          <w:szCs w:val="26"/>
        </w:rPr>
        <w:t>Vous devez les commander au même moment que l</w:t>
      </w:r>
      <w:r w:rsidR="001B53AC" w:rsidRPr="001B53AC">
        <w:rPr>
          <w:rFonts w:ascii="Lucida Bright" w:hAnsi="Lucida Bright"/>
          <w:color w:val="196B24" w:themeColor="accent3"/>
          <w:sz w:val="26"/>
          <w:szCs w:val="26"/>
        </w:rPr>
        <w:t>a sélection de vos repas mensuelle.</w:t>
      </w:r>
    </w:p>
    <w:p w14:paraId="2A93CC13" w14:textId="77777777" w:rsidR="00016F38" w:rsidRDefault="00016F38" w:rsidP="00E803EC">
      <w:pPr>
        <w:jc w:val="center"/>
        <w:rPr>
          <w:rFonts w:ascii="Lucida Bright" w:hAnsi="Lucida Bright"/>
        </w:rPr>
      </w:pPr>
    </w:p>
    <w:p w14:paraId="0D4A556D" w14:textId="77777777" w:rsidR="00EE44EF" w:rsidRDefault="00EE44EF" w:rsidP="00E803EC">
      <w:pPr>
        <w:jc w:val="center"/>
        <w:rPr>
          <w:rFonts w:ascii="Lucida Bright" w:hAnsi="Lucida Bright"/>
        </w:rPr>
      </w:pPr>
    </w:p>
    <w:p w14:paraId="042C7DFC" w14:textId="76115F52" w:rsidR="00016F38" w:rsidRPr="001B53AC" w:rsidRDefault="00016F38" w:rsidP="00E803EC">
      <w:pPr>
        <w:jc w:val="center"/>
        <w:rPr>
          <w:rFonts w:ascii="Lucida Bright" w:hAnsi="Lucida Bright"/>
          <w:b/>
          <w:bCs/>
          <w:color w:val="002060"/>
          <w:sz w:val="28"/>
          <w:szCs w:val="28"/>
          <w14:glow w14:rad="139700">
            <w14:schemeClr w14:val="accent4">
              <w14:alpha w14:val="60000"/>
              <w14:satMod w14:val="175000"/>
            </w14:schemeClr>
          </w14:glow>
        </w:rPr>
      </w:pPr>
      <w:r w:rsidRPr="001B53AC">
        <w:rPr>
          <w:rFonts w:ascii="Lucida Bright" w:hAnsi="Lucida Bright"/>
          <w:b/>
          <w:bCs/>
          <w:color w:val="002060"/>
          <w:sz w:val="28"/>
          <w:szCs w:val="28"/>
          <w14:glow w14:rad="139700">
            <w14:schemeClr w14:val="accent4">
              <w14:alpha w14:val="60000"/>
              <w14:satMod w14:val="175000"/>
            </w14:schemeClr>
          </w14:glow>
        </w:rPr>
        <w:t>Nouvelle procédure</w:t>
      </w:r>
    </w:p>
    <w:p w14:paraId="1B2487DA" w14:textId="182C3710" w:rsidR="00016F38" w:rsidRDefault="00016F38" w:rsidP="00E803EC">
      <w:pPr>
        <w:jc w:val="center"/>
        <w:rPr>
          <w:rFonts w:ascii="Lucida Bright" w:hAnsi="Lucida Bright"/>
          <w:color w:val="002060"/>
          <w:sz w:val="26"/>
          <w:szCs w:val="26"/>
        </w:rPr>
      </w:pPr>
      <w:r w:rsidRPr="001B53AC">
        <w:rPr>
          <w:rFonts w:ascii="Lucida Bright" w:hAnsi="Lucida Bright"/>
          <w:color w:val="002060"/>
          <w:sz w:val="26"/>
          <w:szCs w:val="26"/>
        </w:rPr>
        <w:t>À compter du 1</w:t>
      </w:r>
      <w:r w:rsidRPr="001B53AC">
        <w:rPr>
          <w:rFonts w:ascii="Lucida Bright" w:hAnsi="Lucida Bright"/>
          <w:color w:val="002060"/>
          <w:sz w:val="26"/>
          <w:szCs w:val="26"/>
          <w:vertAlign w:val="superscript"/>
        </w:rPr>
        <w:t>er</w:t>
      </w:r>
      <w:r w:rsidRPr="001B53AC">
        <w:rPr>
          <w:rFonts w:ascii="Lucida Bright" w:hAnsi="Lucida Bright"/>
          <w:color w:val="002060"/>
          <w:sz w:val="26"/>
          <w:szCs w:val="26"/>
        </w:rPr>
        <w:t xml:space="preserve"> mai, toutes les commandes pour les options B, C, D et E, qui seront passé après 19h30 la veille du repas seront </w:t>
      </w:r>
      <w:r w:rsidR="00423C3D" w:rsidRPr="001B53AC">
        <w:rPr>
          <w:rFonts w:ascii="Lucida Bright" w:hAnsi="Lucida Bright"/>
          <w:color w:val="002060"/>
          <w:sz w:val="26"/>
          <w:szCs w:val="26"/>
        </w:rPr>
        <w:t xml:space="preserve">au tarif </w:t>
      </w:r>
      <w:r w:rsidR="001B53AC" w:rsidRPr="001B53AC">
        <w:rPr>
          <w:rFonts w:ascii="Lucida Bright" w:hAnsi="Lucida Bright"/>
          <w:color w:val="002060"/>
          <w:sz w:val="26"/>
          <w:szCs w:val="26"/>
        </w:rPr>
        <w:t>de repas dernière soit</w:t>
      </w:r>
      <w:r w:rsidRPr="001B53AC">
        <w:rPr>
          <w:rFonts w:ascii="Lucida Bright" w:hAnsi="Lucida Bright"/>
          <w:color w:val="002060"/>
          <w:sz w:val="26"/>
          <w:szCs w:val="26"/>
        </w:rPr>
        <w:t xml:space="preserve"> de 8,00 $</w:t>
      </w:r>
    </w:p>
    <w:p w14:paraId="710279A7" w14:textId="66F892A7" w:rsidR="00422DB9" w:rsidRPr="001B53AC" w:rsidRDefault="00422DB9" w:rsidP="00E803EC">
      <w:pPr>
        <w:jc w:val="center"/>
        <w:rPr>
          <w:rFonts w:ascii="Lucida Bright" w:hAnsi="Lucida Bright"/>
          <w:color w:val="002060"/>
          <w:sz w:val="26"/>
          <w:szCs w:val="26"/>
        </w:rPr>
      </w:pPr>
    </w:p>
    <w:p w14:paraId="32E57560" w14:textId="2438BECA" w:rsidR="00016F38" w:rsidRDefault="00CF53D8" w:rsidP="00E803EC">
      <w:pPr>
        <w:jc w:val="center"/>
        <w:rPr>
          <w:rFonts w:ascii="Lucida Bright" w:hAnsi="Lucida Bright"/>
        </w:rPr>
      </w:pPr>
      <w:r>
        <w:rPr>
          <w:rFonts w:ascii="Ink Free" w:hAnsi="Ink Free"/>
          <w:b/>
          <w:bCs/>
          <w:noProof/>
          <w:color w:val="0000F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3CDD7675" wp14:editId="2542226C">
            <wp:simplePos x="0" y="0"/>
            <wp:positionH relativeFrom="column">
              <wp:posOffset>4648200</wp:posOffset>
            </wp:positionH>
            <wp:positionV relativeFrom="paragraph">
              <wp:posOffset>6985</wp:posOffset>
            </wp:positionV>
            <wp:extent cx="676275" cy="602830"/>
            <wp:effectExtent l="0" t="0" r="0" b="6985"/>
            <wp:wrapNone/>
            <wp:docPr id="51" name="Image 51" descr="Une image contenant ustensile de cuisine, Cuisine, pâtes, rec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Une image contenant ustensile de cuisine, Cuisine, pâtes, recette&#10;&#10;Description générée automatiquement"/>
                    <pic:cNvPicPr/>
                  </pic:nvPicPr>
                  <pic:blipFill rotWithShape="1"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6" t="10833" r="6905" b="16667"/>
                    <a:stretch/>
                  </pic:blipFill>
                  <pic:spPr bwMode="auto">
                    <a:xfrm>
                      <a:off x="0" y="0"/>
                      <a:ext cx="676275" cy="60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color w:val="FF0000"/>
          <w:sz w:val="144"/>
          <w:szCs w:val="144"/>
        </w:rPr>
        <w:drawing>
          <wp:anchor distT="0" distB="0" distL="114300" distR="114300" simplePos="0" relativeHeight="251669504" behindDoc="1" locked="0" layoutInCell="1" allowOverlap="1" wp14:anchorId="0C52FA49" wp14:editId="0FAB16F7">
            <wp:simplePos x="0" y="0"/>
            <wp:positionH relativeFrom="column">
              <wp:posOffset>3568065</wp:posOffset>
            </wp:positionH>
            <wp:positionV relativeFrom="paragraph">
              <wp:posOffset>73660</wp:posOffset>
            </wp:positionV>
            <wp:extent cx="716914" cy="476250"/>
            <wp:effectExtent l="0" t="0" r="7620" b="0"/>
            <wp:wrapNone/>
            <wp:docPr id="26" name="Image 26" descr="Une image contenant nourriture, sandwich, casse-croûte, Restauration rapi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Une image contenant nourriture, sandwich, casse-croûte, Restauration rapide&#10;&#10;Description générée automatiquement"/>
                    <pic:cNvPicPr/>
                  </pic:nvPicPr>
                  <pic:blipFill rotWithShape="1"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9"/>
                    <a:stretch/>
                  </pic:blipFill>
                  <pic:spPr bwMode="auto">
                    <a:xfrm>
                      <a:off x="0" y="0"/>
                      <a:ext cx="716914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color w:val="0000FF"/>
          <w:sz w:val="144"/>
          <w:szCs w:val="144"/>
        </w:rPr>
        <w:drawing>
          <wp:anchor distT="0" distB="0" distL="114300" distR="114300" simplePos="0" relativeHeight="251667456" behindDoc="1" locked="0" layoutInCell="1" allowOverlap="1" wp14:anchorId="1A1CD212" wp14:editId="76909F74">
            <wp:simplePos x="0" y="0"/>
            <wp:positionH relativeFrom="margin">
              <wp:posOffset>2571750</wp:posOffset>
            </wp:positionH>
            <wp:positionV relativeFrom="paragraph">
              <wp:posOffset>6350</wp:posOffset>
            </wp:positionV>
            <wp:extent cx="647700" cy="597075"/>
            <wp:effectExtent l="0" t="0" r="0" b="0"/>
            <wp:wrapNone/>
            <wp:docPr id="39" name="Image 39" descr="Une image contenant Snack, nourriture, produits de boulangerie, bag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Une image contenant Snack, nourriture, produits de boulangerie, bagel&#10;&#10;Description générée automatiquement"/>
                    <pic:cNvPicPr/>
                  </pic:nvPicPr>
                  <pic:blipFill rotWithShape="1"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" t="17420" r="67978" b="57116"/>
                    <a:stretch/>
                  </pic:blipFill>
                  <pic:spPr bwMode="auto">
                    <a:xfrm>
                      <a:off x="0" y="0"/>
                      <a:ext cx="647700" cy="59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color w:val="0066FF"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709E9D8C" wp14:editId="5E0B678E">
            <wp:simplePos x="0" y="0"/>
            <wp:positionH relativeFrom="column">
              <wp:posOffset>1485900</wp:posOffset>
            </wp:positionH>
            <wp:positionV relativeFrom="paragraph">
              <wp:posOffset>6985</wp:posOffset>
            </wp:positionV>
            <wp:extent cx="812800" cy="609600"/>
            <wp:effectExtent l="0" t="0" r="6350" b="0"/>
            <wp:wrapNone/>
            <wp:docPr id="1842277859" name="Image 1" descr="Une image contenant fruit, Art culinaire, garniture, gâteau d’anniversa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77859" name="Image 1" descr="Une image contenant fruit, Art culinaire, garniture, gâteau d’anniversaire&#10;&#10;Description générée automatiquement"/>
                    <pic:cNvPicPr/>
                  </pic:nvPicPr>
                  <pic:blipFill>
                    <a:blip r:embed="rId10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77EEF" w14:textId="0112591A" w:rsidR="00EE44EF" w:rsidRDefault="00EE44EF" w:rsidP="00016F38">
      <w:pPr>
        <w:jc w:val="center"/>
        <w:rPr>
          <w:rFonts w:ascii="Lucida Bright" w:hAnsi="Lucida Bright"/>
          <w:b/>
          <w:bCs/>
          <w:color w:val="FF0066"/>
          <w:sz w:val="28"/>
          <w:szCs w:val="28"/>
          <w14:glow w14:rad="139700">
            <w14:schemeClr w14:val="accent2">
              <w14:alpha w14:val="60000"/>
              <w14:satMod w14:val="175000"/>
            </w14:schemeClr>
          </w14:glow>
        </w:rPr>
      </w:pPr>
    </w:p>
    <w:p w14:paraId="2D7EAC15" w14:textId="77777777" w:rsidR="00EE44EF" w:rsidRDefault="00EE44EF" w:rsidP="00016F38">
      <w:pPr>
        <w:jc w:val="center"/>
        <w:rPr>
          <w:rFonts w:ascii="Lucida Bright" w:hAnsi="Lucida Bright"/>
          <w:b/>
          <w:bCs/>
          <w:color w:val="FF0066"/>
          <w:sz w:val="28"/>
          <w:szCs w:val="28"/>
          <w14:glow w14:rad="139700">
            <w14:schemeClr w14:val="accent2">
              <w14:alpha w14:val="60000"/>
              <w14:satMod w14:val="175000"/>
            </w14:schemeClr>
          </w14:glow>
        </w:rPr>
      </w:pPr>
    </w:p>
    <w:p w14:paraId="10068717" w14:textId="68C92BB7" w:rsidR="00423C3D" w:rsidRPr="001B53AC" w:rsidRDefault="00423C3D" w:rsidP="005374A2">
      <w:pPr>
        <w:spacing w:after="0" w:line="276" w:lineRule="auto"/>
        <w:jc w:val="center"/>
        <w:rPr>
          <w:rFonts w:ascii="Lucida Bright" w:hAnsi="Lucida Bright"/>
          <w:color w:val="FF6600"/>
          <w:sz w:val="26"/>
          <w:szCs w:val="26"/>
        </w:rPr>
      </w:pPr>
    </w:p>
    <w:sectPr w:rsidR="00423C3D" w:rsidRPr="001B53AC" w:rsidSect="002248B0">
      <w:headerReference w:type="default" r:id="rId11"/>
      <w:pgSz w:w="12240" w:h="15840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0470C" w14:textId="77777777" w:rsidR="002248B0" w:rsidRDefault="002248B0" w:rsidP="003106D0">
      <w:pPr>
        <w:spacing w:after="0" w:line="240" w:lineRule="auto"/>
      </w:pPr>
      <w:r>
        <w:separator/>
      </w:r>
    </w:p>
  </w:endnote>
  <w:endnote w:type="continuationSeparator" w:id="0">
    <w:p w14:paraId="45ECC49B" w14:textId="77777777" w:rsidR="002248B0" w:rsidRDefault="002248B0" w:rsidP="0031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chitec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C879F" w14:textId="77777777" w:rsidR="002248B0" w:rsidRDefault="002248B0" w:rsidP="003106D0">
      <w:pPr>
        <w:spacing w:after="0" w:line="240" w:lineRule="auto"/>
      </w:pPr>
      <w:r>
        <w:separator/>
      </w:r>
    </w:p>
  </w:footnote>
  <w:footnote w:type="continuationSeparator" w:id="0">
    <w:p w14:paraId="4911A8ED" w14:textId="77777777" w:rsidR="002248B0" w:rsidRDefault="002248B0" w:rsidP="0031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16BEF" w14:textId="77777777" w:rsidR="003106D0" w:rsidRPr="00A31532" w:rsidRDefault="003106D0" w:rsidP="003106D0">
    <w:pPr>
      <w:pStyle w:val="En-tte"/>
      <w:tabs>
        <w:tab w:val="left" w:pos="288"/>
        <w:tab w:val="left" w:pos="3554"/>
        <w:tab w:val="center" w:pos="5400"/>
      </w:tabs>
      <w:jc w:val="center"/>
      <w:rPr>
        <w:rFonts w:ascii="Architect" w:hAnsi="Architect"/>
        <w:b/>
        <w:sz w:val="20"/>
        <w:szCs w:val="20"/>
      </w:rPr>
    </w:pPr>
    <w:bookmarkStart w:id="0" w:name="_Hlk111141745"/>
    <w:bookmarkStart w:id="1" w:name="_Hlk111141746"/>
    <w:bookmarkStart w:id="2" w:name="_Hlk111141747"/>
    <w:bookmarkStart w:id="3" w:name="_Hlk111141748"/>
    <w:bookmarkStart w:id="4" w:name="_Hlk111141749"/>
    <w:bookmarkStart w:id="5" w:name="_Hlk111141750"/>
    <w:r w:rsidRPr="00A31532">
      <w:rPr>
        <w:rFonts w:ascii="Architect" w:hAnsi="Architect"/>
        <w:b/>
        <w:sz w:val="20"/>
        <w:szCs w:val="20"/>
      </w:rPr>
      <w:t>TRAITEUR JUSTE POUR VOUS</w:t>
    </w:r>
  </w:p>
  <w:p w14:paraId="5D96A96E" w14:textId="77777777" w:rsidR="003106D0" w:rsidRPr="00A31532" w:rsidRDefault="003106D0" w:rsidP="003106D0">
    <w:pPr>
      <w:pStyle w:val="En-tte"/>
      <w:jc w:val="center"/>
      <w:rPr>
        <w:rFonts w:ascii="Architect" w:hAnsi="Architect"/>
        <w:b/>
        <w:sz w:val="20"/>
        <w:szCs w:val="20"/>
      </w:rPr>
    </w:pPr>
    <w:r w:rsidRPr="00A31532">
      <w:rPr>
        <w:rFonts w:ascii="Architect" w:hAnsi="Architect"/>
        <w:b/>
        <w:sz w:val="20"/>
        <w:szCs w:val="20"/>
      </w:rPr>
      <w:t>Édith Sans-Cartier, 819-431-1968</w:t>
    </w:r>
  </w:p>
  <w:p w14:paraId="77EED9AB" w14:textId="77777777" w:rsidR="003106D0" w:rsidRPr="00A31532" w:rsidRDefault="00000000" w:rsidP="003106D0">
    <w:pPr>
      <w:pStyle w:val="En-tte"/>
      <w:jc w:val="center"/>
      <w:rPr>
        <w:sz w:val="20"/>
        <w:szCs w:val="20"/>
      </w:rPr>
    </w:pPr>
    <w:hyperlink r:id="rId1" w:history="1">
      <w:r w:rsidR="003106D0" w:rsidRPr="00A31532">
        <w:rPr>
          <w:rStyle w:val="Lienhypertexte"/>
          <w:rFonts w:ascii="Architect" w:hAnsi="Architect"/>
          <w:b/>
          <w:sz w:val="20"/>
          <w:szCs w:val="20"/>
        </w:rPr>
        <w:t>traiteurjustepourvous@hotmail.com</w:t>
      </w:r>
    </w:hyperlink>
    <w:bookmarkEnd w:id="0"/>
    <w:bookmarkEnd w:id="1"/>
    <w:bookmarkEnd w:id="2"/>
    <w:bookmarkEnd w:id="3"/>
    <w:bookmarkEnd w:id="4"/>
    <w:bookmarkEnd w:id="5"/>
  </w:p>
  <w:p w14:paraId="64E69E97" w14:textId="77777777" w:rsidR="003106D0" w:rsidRDefault="003106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D0"/>
    <w:rsid w:val="00016F38"/>
    <w:rsid w:val="00120227"/>
    <w:rsid w:val="00156647"/>
    <w:rsid w:val="001B53AC"/>
    <w:rsid w:val="002248B0"/>
    <w:rsid w:val="003106D0"/>
    <w:rsid w:val="00422DB9"/>
    <w:rsid w:val="00423C3D"/>
    <w:rsid w:val="004F604A"/>
    <w:rsid w:val="005374A2"/>
    <w:rsid w:val="006E043E"/>
    <w:rsid w:val="00807D15"/>
    <w:rsid w:val="00AF5F87"/>
    <w:rsid w:val="00CF53D8"/>
    <w:rsid w:val="00E803EC"/>
    <w:rsid w:val="00EE44EF"/>
    <w:rsid w:val="00F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E2AE"/>
  <w15:chartTrackingRefBased/>
  <w15:docId w15:val="{FE248DF8-FCCF-4A51-A380-33B4E0A6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31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6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3106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106D0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3106D0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3106D0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3106D0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3106D0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3106D0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3106D0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31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06D0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06D0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31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06D0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3106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06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06D0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3106D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106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6D0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106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6D0"/>
    <w:rPr>
      <w:lang w:val="fr-CA"/>
    </w:rPr>
  </w:style>
  <w:style w:type="character" w:styleId="Lienhypertexte">
    <w:name w:val="Hyperlink"/>
    <w:basedOn w:val="Policepardfaut"/>
    <w:uiPriority w:val="99"/>
    <w:unhideWhenUsed/>
    <w:rsid w:val="003106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iteurjustepourvous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Crystel Charette</dc:creator>
  <cp:keywords/>
  <dc:description/>
  <cp:lastModifiedBy>Crystel Charette</cp:lastModifiedBy>
  <cp:revision>2</cp:revision>
  <dcterms:created xsi:type="dcterms:W3CDTF">2024-04-07T21:12:00Z</dcterms:created>
  <dcterms:modified xsi:type="dcterms:W3CDTF">2024-04-07T21:12:00Z</dcterms:modified>
</cp:coreProperties>
</file>